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Pauta da 1ª Sessão Ordinária da Câmara de Procuradores de Justiça do Ministério Público do Estado de Minas Gerais, exercício de 2021, a realizar-se no dia 10 de fevereiro do corrente ano, às 14 horas:</w:t>
      </w: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1 - Apreciação de atas de sessões anteriores.</w:t>
      </w: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2 - Expedientes recebidos e expedidos.</w:t>
      </w:r>
      <w:r>
        <w:rPr>
          <w:rStyle w:val="eop"/>
          <w:b/>
          <w:bCs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3 - Procedimentos administrativos:</w:t>
      </w: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3.1 - Apreciação dos Embargos de Declaração opostos nos autos do Recurso Administrativo nº 19.16.2237.0010647/2020-40, ID 3062037</w:t>
      </w:r>
      <w:r>
        <w:rPr>
          <w:rStyle w:val="eop"/>
          <w:color w:val="000000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Embargante: </w:t>
      </w:r>
      <w:r>
        <w:rPr>
          <w:rStyle w:val="normaltextrun"/>
        </w:rPr>
        <w:t>Associação Mineira do Ministério Público - AMMP</w:t>
      </w: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Relator: </w:t>
      </w:r>
      <w:r>
        <w:rPr>
          <w:rStyle w:val="normaltextrun"/>
          <w:color w:val="000000"/>
        </w:rPr>
        <w:t>Procurador de Justiça Carlos Augusto Canedo Gonçalves da Silva</w:t>
      </w:r>
      <w:r>
        <w:rPr>
          <w:rStyle w:val="eop"/>
          <w:color w:val="000000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Advogado: </w:t>
      </w:r>
      <w:r>
        <w:rPr>
          <w:rStyle w:val="normaltextrun"/>
          <w:color w:val="000000"/>
        </w:rPr>
        <w:t>Luís Carlos Parreiras </w:t>
      </w:r>
      <w:proofErr w:type="spellStart"/>
      <w:r>
        <w:rPr>
          <w:rStyle w:val="normaltextrun"/>
          <w:color w:val="000000"/>
        </w:rPr>
        <w:t>Abritta</w:t>
      </w:r>
      <w:proofErr w:type="spellEnd"/>
      <w:r>
        <w:rPr>
          <w:rStyle w:val="normaltextrun"/>
          <w:color w:val="000000"/>
        </w:rPr>
        <w:t>, OAB/MG 58.400</w:t>
      </w:r>
      <w:r>
        <w:rPr>
          <w:rStyle w:val="eop"/>
          <w:color w:val="000000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4 - Assuntos administrativos internos: proposições, indicações e assuntos gerais.</w:t>
      </w: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4.1 - Indicação de membros da Câmara de Procuradores de Justiça para compor a Comissão de Regimento Interno do Colégio de Procuradores de Justiça do Estado de Minas Gerais. </w:t>
      </w:r>
      <w:r>
        <w:rPr>
          <w:rStyle w:val="eop"/>
          <w:color w:val="000000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4.2 - Indicação de membro da Câmara de Procuradores de Justiça para o acompanhamento da execução do Plano Geral de Atuação - PGA junto ao Fórum Permanente de Resultados para Sociedade.</w:t>
      </w:r>
      <w:r>
        <w:rPr>
          <w:rStyle w:val="eop"/>
          <w:color w:val="000000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Belo Horizonte, 2 de fevereiro de 2021.</w:t>
      </w: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Jarbas Soares Júnior</w:t>
      </w: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rStyle w:val="normaltextrun"/>
        </w:rPr>
        <w:t>Procurador-Geral de Justiça</w:t>
      </w:r>
      <w:r>
        <w:rPr>
          <w:rStyle w:val="eop"/>
        </w:rPr>
        <w:t> </w:t>
      </w:r>
    </w:p>
    <w:p w:rsidR="00E109C1" w:rsidRDefault="00E109C1" w:rsidP="00E109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Presidente da Câmara de Procuradores de Justiça</w:t>
      </w:r>
      <w:r>
        <w:rPr>
          <w:rStyle w:val="eop"/>
        </w:rPr>
        <w:t> </w:t>
      </w:r>
    </w:p>
    <w:p w:rsidR="00223576" w:rsidRDefault="00223576"/>
    <w:sectPr w:rsidR="00223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D1A"/>
    <w:multiLevelType w:val="multilevel"/>
    <w:tmpl w:val="651678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C1"/>
    <w:rsid w:val="00223576"/>
    <w:rsid w:val="00E1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18A3"/>
  <w15:chartTrackingRefBased/>
  <w15:docId w15:val="{80CB1A7E-E8EA-4EA5-9601-F4FC50C8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1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109C1"/>
  </w:style>
  <w:style w:type="character" w:customStyle="1" w:styleId="eop">
    <w:name w:val="eop"/>
    <w:basedOn w:val="Fontepargpadro"/>
    <w:rsid w:val="00E1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Company>Ministério Público do Estado de Minas Gerais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PGJMG</dc:creator>
  <cp:keywords/>
  <dc:description/>
  <cp:lastModifiedBy>PGJMG</cp:lastModifiedBy>
  <cp:revision>1</cp:revision>
  <dcterms:created xsi:type="dcterms:W3CDTF">2021-02-22T17:50:00Z</dcterms:created>
  <dcterms:modified xsi:type="dcterms:W3CDTF">2021-02-22T17:51:00Z</dcterms:modified>
</cp:coreProperties>
</file>